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7.0" w:type="dxa"/>
        <w:jc w:val="left"/>
        <w:tblInd w:w="0.0" w:type="dxa"/>
        <w:tblBorders>
          <w:bottom w:color="000000" w:space="0" w:sz="18" w:val="single"/>
        </w:tblBorders>
        <w:tblLayout w:type="fixed"/>
        <w:tblLook w:val="0000"/>
      </w:tblPr>
      <w:tblGrid>
        <w:gridCol w:w="1463"/>
        <w:gridCol w:w="7114"/>
        <w:tblGridChange w:id="0">
          <w:tblGrid>
            <w:gridCol w:w="1463"/>
            <w:gridCol w:w="7114"/>
          </w:tblGrid>
        </w:tblGridChange>
      </w:tblGrid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pict>
                <v:shape id="_x0000_i1025" style="width:69.5pt;height:33pt" alt="Portal UFGD" type="#_x0000_t75">
                  <v:imagedata r:href="rId2" r:id="rId1"/>
                </v:shape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UNIVERSIDADE FEDERAL DA GRANDE DOURADOS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FACULDADE DE CIÊNCIAS EXATAS E TECNOLOGIA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PROGRAMA DE PÓS-GRADUAÇÃO EM ENSINO DE CIÊNCIAS E MATEMÁTICA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SUGESTÃO DE BANCA EXAMINADORA PARA QUALIFICAÇÃO DE DISSERTAÇÃO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Professor(a) Dr.(a)________________, orientador(a) da dissertação intitulada ________________________________________________________________, do(a) discente ________________________________________, ingressante em ________(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data de ingresso no mestrado – ver no Sigecad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matrícula ____________, área de concentração em Ensino de Ciências e Matemática, linha de pesquisa ____________________________________________________; vem submeter à aprovação desta coordenadoria a banca examinadora a ser constituída pelos membros abaixo relacionados. O exame de qualificação será realizado de forma 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(remota/presencial)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(remota: indicar link/presencial: indicar local)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dia ____/____/____ às __:__.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Banca examinadora:</w:t>
      </w:r>
    </w:p>
    <w:tbl>
      <w:tblPr>
        <w:tblStyle w:val="Table2"/>
        <w:tblW w:w="858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"/>
        <w:gridCol w:w="4059"/>
        <w:gridCol w:w="2030"/>
        <w:gridCol w:w="2161"/>
        <w:tblGridChange w:id="0">
          <w:tblGrid>
            <w:gridCol w:w="336"/>
            <w:gridCol w:w="4059"/>
            <w:gridCol w:w="2030"/>
            <w:gridCol w:w="216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Orientador(a):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Lattes: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8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"/>
        <w:gridCol w:w="4059"/>
        <w:gridCol w:w="2030"/>
        <w:gridCol w:w="2161"/>
        <w:tblGridChange w:id="0">
          <w:tblGrid>
            <w:gridCol w:w="336"/>
            <w:gridCol w:w="4059"/>
            <w:gridCol w:w="2030"/>
            <w:gridCol w:w="216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Interno ao PPGECMat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Lattes: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8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"/>
        <w:gridCol w:w="4059"/>
        <w:gridCol w:w="2030"/>
        <w:gridCol w:w="2161"/>
        <w:tblGridChange w:id="0">
          <w:tblGrid>
            <w:gridCol w:w="336"/>
            <w:gridCol w:w="4059"/>
            <w:gridCol w:w="2030"/>
            <w:gridCol w:w="216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Externo ao PPGECMat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Lattes: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8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"/>
        <w:gridCol w:w="4059"/>
        <w:gridCol w:w="2030"/>
        <w:gridCol w:w="2161"/>
        <w:tblGridChange w:id="0">
          <w:tblGrid>
            <w:gridCol w:w="336"/>
            <w:gridCol w:w="4059"/>
            <w:gridCol w:w="2030"/>
            <w:gridCol w:w="216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Suplente Externo ao PPGECMat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Lattes: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"/>
        <w:gridCol w:w="4059"/>
        <w:gridCol w:w="2030"/>
        <w:gridCol w:w="2161"/>
        <w:tblGridChange w:id="0">
          <w:tblGrid>
            <w:gridCol w:w="336"/>
            <w:gridCol w:w="4059"/>
            <w:gridCol w:w="2030"/>
            <w:gridCol w:w="216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Suplente Interno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Lattes: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* Recomendamos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que os membros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externos estejam vinculados à programas de pós-graduação, idealmente, de excelência na área; e que tenham pesquisas e publicações compatíveis com a temática do programa, com a linha de pesquisa e com a dissertação a ser qualificada;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 o(a) discente atende todos os requisitos necessários para a solicitação de agendamento de exame de qualificação conforme previsto no regulamento do PPGECMat (Resolução FACET N. 118 de 12 de maio 2020) e do Regulamento Geral dos Curso de Pós-Graduação da UFGD (Resolução N. 363 de 19 de maio de 2022). Além disso, em caso de aprovação desta solicitação, realizaremos a solicitação de agendamento de qualificação via sistema acadêmico, conforme o tutorial disponibilizado pela secretaria.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Dourados/MS, _____ de ____________________ de __________.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</w:t>
        <w:tab/>
        <w:tab/>
        <w:tab/>
        <w:t xml:space="preserve">_______</w:t>
        <w:tab/>
        <w:t xml:space="preserve">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Orientador (a)                                                                       Discente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3602990" cy="1831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0855" y="2870363"/>
                          <a:ext cx="3590290" cy="1819275"/>
                        </a:xfrm>
                        <a:custGeom>
                          <a:rect b="b" l="l" r="r" t="t"/>
                          <a:pathLst>
                            <a:path extrusionOk="0" h="1819275" w="3590290">
                              <a:moveTo>
                                <a:pt x="0" y="0"/>
                              </a:moveTo>
                              <a:lnTo>
                                <a:pt x="0" y="1819275"/>
                              </a:lnTo>
                              <a:lnTo>
                                <a:pt x="3590290" y="1819275"/>
                              </a:lnTo>
                              <a:lnTo>
                                <a:pt x="3590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Aprovado em Reunião da Comissão de Coordenadoria do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Programa de Pós-graduação em Ensino de Ciências e Matemática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realizada em ___/___/_____.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Dourados/MS, ___ de ____________ de _____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Coordenação do Programa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3602990" cy="1831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990" cy="183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 w:val="1"/>
    <w:rsid w:val="00926F39"/>
    <w:pPr>
      <w:keepNext w:val="1"/>
      <w:tabs>
        <w:tab w:val="num" w:pos="0"/>
      </w:tabs>
      <w:suppressAutoHyphens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 w:val="1"/>
    <w:rsid w:val="00926F39"/>
    <w:pPr>
      <w:keepNext w:val="1"/>
      <w:tabs>
        <w:tab w:val="num" w:pos="0"/>
      </w:tabs>
      <w:suppressAutoHyphens w:val="1"/>
      <w:spacing w:after="0" w:line="240" w:lineRule="auto"/>
      <w:jc w:val="center"/>
      <w:outlineLvl w:val="6"/>
    </w:pPr>
    <w:rPr>
      <w:rFonts w:ascii="Century Gothic" w:eastAsia="Times New Roman" w:hAnsi="Century Gothic"/>
      <w:b w:val="1"/>
      <w:sz w:val="20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26F39"/>
    <w:pPr>
      <w:keepNext w:val="1"/>
      <w:keepLines w:val="1"/>
      <w:spacing w:after="0"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6F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926F3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26F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styleId="CabealhoChar" w:customStyle="1">
    <w:name w:val="Cabeçalho Char"/>
    <w:link w:val="Cabealho"/>
    <w:uiPriority w:val="99"/>
    <w:rsid w:val="00926F39"/>
    <w:rPr>
      <w:rFonts w:ascii="Times New Roman" w:cs="Times New Roman" w:eastAsia="Times New Roman" w:hAnsi="Times New Roman"/>
      <w:sz w:val="26"/>
      <w:szCs w:val="20"/>
      <w:lang w:eastAsia="pt-BR"/>
    </w:rPr>
  </w:style>
  <w:style w:type="paragraph" w:styleId="NormalWeb">
    <w:name w:val="Normal (Web)"/>
    <w:basedOn w:val="Normal"/>
    <w:rsid w:val="00926F39"/>
    <w:pPr>
      <w:suppressAutoHyphens w:val="1"/>
      <w:spacing w:after="100" w:before="100" w:line="240" w:lineRule="auto"/>
    </w:pPr>
    <w:rPr>
      <w:rFonts w:ascii="Arial Unicode MS" w:cs="Arial Unicode MS" w:eastAsia="Arial Unicode MS" w:hAnsi="Arial Unicode MS"/>
      <w:color w:val="000000"/>
      <w:sz w:val="24"/>
      <w:szCs w:val="24"/>
      <w:lang w:eastAsia="ar-SA"/>
    </w:rPr>
  </w:style>
  <w:style w:type="character" w:styleId="Ttulo2Char" w:customStyle="1">
    <w:name w:val="Título 2 Char"/>
    <w:link w:val="Ttulo2"/>
    <w:rsid w:val="00926F39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character" w:styleId="Ttulo7Char" w:customStyle="1">
    <w:name w:val="Título 7 Char"/>
    <w:link w:val="Ttulo7"/>
    <w:rsid w:val="00926F39"/>
    <w:rPr>
      <w:rFonts w:ascii="Century Gothic" w:cs="Times New Roman" w:eastAsia="Times New Roman" w:hAnsi="Century Gothic"/>
      <w:b w:val="1"/>
      <w:sz w:val="20"/>
      <w:szCs w:val="24"/>
      <w:lang w:eastAsia="ar-SA"/>
    </w:rPr>
  </w:style>
  <w:style w:type="character" w:styleId="Ttulo8Char" w:customStyle="1">
    <w:name w:val="Título 8 Char"/>
    <w:link w:val="Ttulo8"/>
    <w:uiPriority w:val="9"/>
    <w:semiHidden w:val="1"/>
    <w:rsid w:val="00926F39"/>
    <w:rPr>
      <w:rFonts w:ascii="Cambria" w:cs="Times New Roman" w:eastAsia="Times New Roman" w:hAnsi="Cambria"/>
      <w:color w:val="404040"/>
      <w:sz w:val="20"/>
      <w:szCs w:val="20"/>
    </w:rPr>
  </w:style>
  <w:style w:type="table" w:styleId="Tabelacomgrade">
    <w:name w:val="Table Grid"/>
    <w:basedOn w:val="Tabelanormal"/>
    <w:uiPriority w:val="59"/>
    <w:rsid w:val="003D2D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A74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s://files.ufgd.edu.br/arquivos/arquivos/78/ASSESSORIA-COMUNICACAO/Logotipos/logo-padrao-vertical.png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P5XNXlXstVLGBSAUIeP9gpuOQ==">AMUW2mVbiTzBOCktzyoRLoO2VpEUGWze7KvkgwaD2mawK3OFK6FHfkarMezt5B1O8qwy1NPdalWyhUOR0rNEk37htauq7JVnU8/8tTw52aULZ9+vKS0hV6I=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2022-08-04T17:58:00Z</dcterms:created>
  <dc:creator>CLIENTE</dc:creator>
</cp:coreProperties>
</file>